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C3F10">
      <w:pPr>
        <w:ind w:firstLine="3614" w:firstLineChars="1000"/>
        <w:rPr>
          <w:rFonts w:hint="eastAsia" w:hAnsi="宋体"/>
          <w:sz w:val="30"/>
          <w:szCs w:val="30"/>
        </w:rPr>
      </w:pPr>
      <w:r>
        <w:rPr>
          <w:rFonts w:hint="eastAsia" w:hAnsi="宋体"/>
          <w:b/>
          <w:bCs/>
          <w:sz w:val="36"/>
          <w:szCs w:val="36"/>
          <w:lang w:val="en-US" w:eastAsia="zh-CN"/>
        </w:rPr>
        <w:t>盐淮</w:t>
      </w:r>
      <w:r>
        <w:rPr>
          <w:rFonts w:hint="eastAsia" w:hAnsi="宋体"/>
          <w:b/>
          <w:bCs/>
          <w:sz w:val="36"/>
          <w:szCs w:val="36"/>
        </w:rPr>
        <w:t>韩氏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>族</w:t>
      </w:r>
      <w:r>
        <w:rPr>
          <w:rFonts w:hint="eastAsia" w:hAnsi="宋体"/>
          <w:b/>
          <w:bCs/>
          <w:sz w:val="36"/>
          <w:szCs w:val="36"/>
        </w:rPr>
        <w:t>谱续修说明</w:t>
      </w:r>
    </w:p>
    <w:p w14:paraId="22720B94">
      <w:pPr>
        <w:widowControl/>
        <w:ind w:firstLine="600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本次家谱续修，系在十八世孙韩鑫先生主编的2000年《韩氏·益善堂·支谱》基础上，开展系统化整理、改编、重版、续辈与完善。遵循“家谱三十年一修”的宗族传统，时隔四分之一世纪，修谱之事再度提上日程。十八世孙韩松主动请缨，担此重任，</w:t>
      </w:r>
      <w:r>
        <w:rPr>
          <w:rFonts w:hint="eastAsia" w:hAnsi="宋体"/>
          <w:sz w:val="30"/>
          <w:szCs w:val="30"/>
          <w:lang w:eastAsia="zh-CN"/>
        </w:rPr>
        <w:t>并</w:t>
      </w:r>
      <w:r>
        <w:rPr>
          <w:rFonts w:hint="eastAsia" w:hAnsi="宋体"/>
          <w:sz w:val="30"/>
          <w:szCs w:val="30"/>
        </w:rPr>
        <w:t>获韩鑫先生全力支持与认可。</w:t>
      </w:r>
    </w:p>
    <w:p w14:paraId="1D8A6C66">
      <w:pPr>
        <w:widowControl/>
        <w:ind w:firstLine="600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  <w:lang w:val="en-US" w:eastAsia="zh-CN"/>
        </w:rPr>
        <w:t>从1940年十六世孙大用公开始，到十七孙同帮先生、同庆（字寿朋）先生、同善先生的不懈努力，终于由十七孙同理先生带病坚持整理初稿，并协同十八世孙韩鑫先生完成了2000年版本的家谱，此家谱中详细记录了几代人为了修谱做出的无私奉献，我族后人不应忘记。</w:t>
      </w:r>
    </w:p>
    <w:p w14:paraId="50AE337A">
      <w:pPr>
        <w:widowControl/>
        <w:ind w:firstLine="600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时值科技飞速发展之世，微信、抖音、视频号、小红书、豆包等现代通讯与社交平台，为宗族联络、信息搜集提供了极大便利，大幅降低了修谱难度，拓宽了寻根边界。为适配数字化时代的管理与传承，本次续修创新采用表格化体例设计，所有栏目预留拓展空间，便于后世持续增补、精准填写。入谱规则明确：凡韩姓出生男性族人，实行一人一表独立建档；女性族人则在分支世系图中予以记录，并在分支世系表中标注出生日期、婚配对象（适）、所生子女姓名、逝世日期及文化程度等关键信息。</w:t>
      </w:r>
    </w:p>
    <w:p w14:paraId="2357C718">
      <w:pPr>
        <w:widowControl/>
        <w:ind w:firstLine="600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本次续修</w:t>
      </w:r>
      <w:r>
        <w:rPr>
          <w:rFonts w:hint="eastAsia" w:hAnsi="宋体"/>
          <w:sz w:val="30"/>
          <w:szCs w:val="30"/>
          <w:lang w:val="en-US" w:eastAsia="zh-CN"/>
        </w:rPr>
        <w:t>按</w:t>
      </w:r>
      <w:r>
        <w:rPr>
          <w:rFonts w:hint="eastAsia" w:hAnsi="宋体"/>
          <w:sz w:val="30"/>
          <w:szCs w:val="30"/>
        </w:rPr>
        <w:t>第十五世【万】字辈为宗族分支之“房”，以此为树状谱系顶端，全面梳理世代繁衍脉络。【万】字辈共设13房，</w:t>
      </w:r>
      <w:r>
        <w:rPr>
          <w:rFonts w:hint="eastAsia" w:hAnsi="宋体"/>
          <w:sz w:val="30"/>
          <w:szCs w:val="30"/>
          <w:lang w:val="en-US" w:eastAsia="zh-CN"/>
        </w:rPr>
        <w:t>不含</w:t>
      </w:r>
      <w:r>
        <w:rPr>
          <w:rFonts w:hint="eastAsia" w:hAnsi="宋体"/>
          <w:sz w:val="30"/>
          <w:szCs w:val="30"/>
        </w:rPr>
        <w:t>失散</w:t>
      </w:r>
      <w:r>
        <w:rPr>
          <w:rFonts w:hint="eastAsia" w:hAnsi="宋体"/>
          <w:sz w:val="30"/>
          <w:szCs w:val="30"/>
          <w:lang w:val="en-US" w:eastAsia="zh-CN"/>
        </w:rPr>
        <w:t>2房（</w:t>
      </w:r>
      <w:r>
        <w:rPr>
          <w:rFonts w:hint="eastAsia" w:hAnsi="宋体"/>
          <w:sz w:val="30"/>
          <w:szCs w:val="30"/>
        </w:rPr>
        <w:t>未入谱</w:t>
      </w:r>
      <w:r>
        <w:rPr>
          <w:rFonts w:hint="eastAsia" w:hAnsi="宋体"/>
          <w:sz w:val="30"/>
          <w:szCs w:val="30"/>
          <w:lang w:eastAsia="zh-CN"/>
        </w:rPr>
        <w:t>）</w:t>
      </w:r>
      <w:r>
        <w:rPr>
          <w:rFonts w:hint="eastAsia" w:hAnsi="宋体"/>
          <w:sz w:val="30"/>
          <w:szCs w:val="30"/>
        </w:rPr>
        <w:t>，其余按宗系划分为：第一至九房为第一宗，第十至十三房为第二宗；向下繁衍至【大】字辈，共设28支，（</w:t>
      </w:r>
      <w:r>
        <w:rPr>
          <w:rFonts w:hint="eastAsia" w:hAnsi="宋体"/>
          <w:sz w:val="30"/>
          <w:szCs w:val="30"/>
          <w:lang w:val="en-US" w:eastAsia="zh-CN"/>
        </w:rPr>
        <w:t>其中</w:t>
      </w:r>
      <w:r>
        <w:rPr>
          <w:rFonts w:hint="eastAsia" w:hAnsi="宋体"/>
          <w:sz w:val="30"/>
          <w:szCs w:val="30"/>
        </w:rPr>
        <w:t>4支缺失、1支失传）；【同】字辈共59分支，（</w:t>
      </w:r>
      <w:r>
        <w:rPr>
          <w:rFonts w:hint="eastAsia" w:hAnsi="宋体"/>
          <w:sz w:val="30"/>
          <w:szCs w:val="30"/>
          <w:lang w:val="en-US" w:eastAsia="zh-CN"/>
        </w:rPr>
        <w:t>其中</w:t>
      </w:r>
      <w:r>
        <w:rPr>
          <w:rFonts w:hint="eastAsia" w:hAnsi="宋体"/>
          <w:sz w:val="30"/>
          <w:szCs w:val="30"/>
        </w:rPr>
        <w:t>8分支缺失、3分支失传）；【崇】字辈共11</w:t>
      </w:r>
      <w:r>
        <w:rPr>
          <w:rFonts w:hint="eastAsia" w:hAnsi="宋体"/>
          <w:sz w:val="30"/>
          <w:szCs w:val="30"/>
          <w:lang w:val="en-US" w:eastAsia="zh-CN"/>
        </w:rPr>
        <w:t>1</w:t>
      </w:r>
      <w:r>
        <w:rPr>
          <w:rFonts w:hint="eastAsia" w:hAnsi="宋体"/>
          <w:sz w:val="30"/>
          <w:szCs w:val="30"/>
        </w:rPr>
        <w:t>门；【正】字辈共164户。后续新增人口主要集中于【新】、【明】、【志】</w:t>
      </w:r>
      <w:r>
        <w:rPr>
          <w:rFonts w:hint="eastAsia" w:hAnsi="宋体"/>
          <w:sz w:val="30"/>
          <w:szCs w:val="30"/>
          <w:lang w:val="en-US" w:eastAsia="zh-CN"/>
        </w:rPr>
        <w:t>三</w:t>
      </w:r>
      <w:r>
        <w:rPr>
          <w:rFonts w:hint="eastAsia" w:hAnsi="宋体"/>
          <w:sz w:val="30"/>
          <w:szCs w:val="30"/>
        </w:rPr>
        <w:t>代，其中【志】字辈族人最早于1997年出生，</w:t>
      </w:r>
      <w:r>
        <w:rPr>
          <w:rFonts w:hint="eastAsia" w:hAnsi="宋体"/>
          <w:sz w:val="30"/>
          <w:szCs w:val="30"/>
          <w:lang w:val="en-US" w:eastAsia="zh-CN"/>
        </w:rPr>
        <w:t>现今也已经三十岁了，</w:t>
      </w:r>
      <w:r>
        <w:rPr>
          <w:rFonts w:hint="eastAsia" w:hAnsi="宋体"/>
          <w:sz w:val="30"/>
          <w:szCs w:val="30"/>
        </w:rPr>
        <w:t>宗族血脉生生不息。</w:t>
      </w:r>
    </w:p>
    <w:p w14:paraId="7A5DE87B">
      <w:pPr>
        <w:widowControl/>
        <w:ind w:firstLine="600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本次入谱</w:t>
      </w:r>
      <w:r>
        <w:rPr>
          <w:rFonts w:hint="eastAsia" w:hAnsi="宋体"/>
          <w:sz w:val="30"/>
          <w:szCs w:val="30"/>
          <w:lang w:val="en-US" w:eastAsia="zh-CN"/>
        </w:rPr>
        <w:t>族人</w:t>
      </w:r>
      <w:r>
        <w:rPr>
          <w:rFonts w:hint="eastAsia" w:hAnsi="宋体"/>
          <w:sz w:val="30"/>
          <w:szCs w:val="30"/>
        </w:rPr>
        <w:t>为盐淮韩氏近宗亲脉</w:t>
      </w:r>
      <w:r>
        <w:rPr>
          <w:rFonts w:hint="eastAsia" w:hAnsi="宋体"/>
          <w:sz w:val="30"/>
          <w:szCs w:val="30"/>
          <w:lang w:eastAsia="zh-CN"/>
        </w:rPr>
        <w:t>，</w:t>
      </w:r>
      <w:r>
        <w:rPr>
          <w:rFonts w:hint="eastAsia" w:hAnsi="宋体"/>
          <w:sz w:val="30"/>
          <w:szCs w:val="30"/>
        </w:rPr>
        <w:t>鉴于历史上部分宗族支系无谱可依，曾</w:t>
      </w:r>
      <w:r>
        <w:rPr>
          <w:rFonts w:hint="eastAsia" w:hAnsi="宋体"/>
          <w:sz w:val="30"/>
          <w:szCs w:val="30"/>
          <w:lang w:val="en-US" w:eastAsia="zh-CN"/>
        </w:rPr>
        <w:t>使用</w:t>
      </w:r>
      <w:r>
        <w:rPr>
          <w:rFonts w:hint="eastAsia" w:hAnsi="宋体"/>
          <w:sz w:val="30"/>
          <w:szCs w:val="30"/>
        </w:rPr>
        <w:t>其他堂号辈分，</w:t>
      </w:r>
      <w:r>
        <w:rPr>
          <w:rFonts w:hint="eastAsia" w:hAnsi="宋体"/>
          <w:sz w:val="30"/>
          <w:szCs w:val="30"/>
          <w:lang w:val="en-US" w:eastAsia="zh-CN"/>
        </w:rPr>
        <w:t>如使用淮东韩氏“天元以国汝遐长，乃立朝廷启秀良”的人很多，</w:t>
      </w:r>
      <w:r>
        <w:rPr>
          <w:rFonts w:hint="eastAsia" w:hAnsi="宋体"/>
          <w:sz w:val="30"/>
          <w:szCs w:val="30"/>
        </w:rPr>
        <w:t>实属特殊时期的无奈之举</w:t>
      </w:r>
      <w:r>
        <w:rPr>
          <w:rFonts w:hint="eastAsia" w:hAnsi="宋体"/>
          <w:sz w:val="30"/>
          <w:szCs w:val="30"/>
          <w:lang w:eastAsia="zh-CN"/>
        </w:rPr>
        <w:t>，</w:t>
      </w:r>
      <w:r>
        <w:rPr>
          <w:rFonts w:hint="eastAsia" w:hAnsi="宋体"/>
          <w:sz w:val="30"/>
          <w:szCs w:val="30"/>
        </w:rPr>
        <w:t>为厘清世系、统一辈分，特制定新旧辈分统一表，确保宗族血脉传承清晰、昭穆有序：</w:t>
      </w:r>
    </w:p>
    <w:p w14:paraId="30747E5C">
      <w:pPr>
        <w:widowControl/>
        <w:ind w:firstLine="600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十八世：</w:t>
      </w:r>
      <w:r>
        <w:rPr>
          <w:rFonts w:hint="eastAsia" w:hAnsi="宋体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sz w:val="30"/>
          <w:szCs w:val="30"/>
        </w:rPr>
        <w:t>【崇】与“凤、桂、俊”同一辈分</w:t>
      </w:r>
    </w:p>
    <w:p w14:paraId="071F9A0B">
      <w:pPr>
        <w:widowControl/>
        <w:ind w:firstLine="600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十九世：</w:t>
      </w:r>
      <w:r>
        <w:rPr>
          <w:rFonts w:hint="eastAsia" w:hAnsi="宋体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sz w:val="30"/>
          <w:szCs w:val="30"/>
        </w:rPr>
        <w:t>【正】与“长、</w:t>
      </w:r>
      <w:r>
        <w:rPr>
          <w:rFonts w:hint="eastAsia" w:hAnsi="宋体"/>
          <w:sz w:val="30"/>
          <w:szCs w:val="30"/>
          <w:lang w:eastAsia="zh-CN"/>
        </w:rPr>
        <w:t>伟（为、维）”</w:t>
      </w:r>
      <w:r>
        <w:rPr>
          <w:rFonts w:hint="eastAsia" w:hAnsi="宋体"/>
          <w:sz w:val="30"/>
          <w:szCs w:val="30"/>
        </w:rPr>
        <w:t>同一辈分</w:t>
      </w:r>
    </w:p>
    <w:p w14:paraId="27E5A401">
      <w:pPr>
        <w:widowControl/>
        <w:ind w:firstLine="600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二十世：</w:t>
      </w:r>
      <w:r>
        <w:rPr>
          <w:rFonts w:hint="eastAsia" w:hAnsi="宋体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sz w:val="30"/>
          <w:szCs w:val="30"/>
        </w:rPr>
        <w:t>【新】与“光、乃、</w:t>
      </w:r>
      <w:r>
        <w:rPr>
          <w:rFonts w:hint="eastAsia" w:hAnsi="宋体"/>
          <w:sz w:val="30"/>
          <w:szCs w:val="30"/>
          <w:lang w:val="en-US" w:eastAsia="zh-CN"/>
        </w:rPr>
        <w:t>如</w:t>
      </w:r>
      <w:r>
        <w:rPr>
          <w:rFonts w:hint="eastAsia" w:hAnsi="宋体"/>
          <w:sz w:val="30"/>
          <w:szCs w:val="30"/>
        </w:rPr>
        <w:t>”同一辈分</w:t>
      </w:r>
    </w:p>
    <w:p w14:paraId="589AD854">
      <w:pPr>
        <w:widowControl/>
        <w:ind w:firstLine="600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二十一世：【明】与“立”同一辈分</w:t>
      </w:r>
    </w:p>
    <w:p w14:paraId="1CFE1F02">
      <w:pPr>
        <w:widowControl/>
        <w:ind w:firstLine="600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二十二世：【志】与“朝”同一辈分</w:t>
      </w:r>
    </w:p>
    <w:p w14:paraId="0A7E540F">
      <w:pPr>
        <w:widowControl/>
        <w:ind w:firstLine="600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本次续修</w:t>
      </w:r>
      <w:r>
        <w:rPr>
          <w:rFonts w:hint="eastAsia" w:hAnsi="宋体"/>
          <w:sz w:val="30"/>
          <w:szCs w:val="30"/>
          <w:lang w:val="en-US" w:eastAsia="zh-CN"/>
        </w:rPr>
        <w:t>完全</w:t>
      </w:r>
      <w:r>
        <w:rPr>
          <w:rFonts w:hint="eastAsia" w:hAnsi="宋体"/>
          <w:sz w:val="30"/>
          <w:szCs w:val="30"/>
        </w:rPr>
        <w:t>免费，总费用及出资人员名单将在谱书修成后予以公示。纸质家谱将面向【正】字辈每户免费发放一册，以惠及宗亲、传承血脉。恳请各位族人积极配合，相互转告，主动添加续谱工作微信，携手共筑宗族亲情纽带。</w:t>
      </w:r>
    </w:p>
    <w:p w14:paraId="7D94DA9B">
      <w:pPr>
        <w:widowControl/>
        <w:ind w:firstLine="600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目前，家谱专属网站已依托腾讯云搭建完成，网址http//韩氏益善堂支谱江苏盐城.com；微信</w:t>
      </w:r>
      <w:r>
        <w:rPr>
          <w:rFonts w:hint="eastAsia" w:hAnsi="宋体"/>
          <w:sz w:val="30"/>
          <w:szCs w:val="30"/>
          <w:lang w:val="en-US" w:eastAsia="zh-CN"/>
        </w:rPr>
        <w:t>号：盐淮韩氏</w:t>
      </w:r>
      <w:r>
        <w:rPr>
          <w:rFonts w:hint="eastAsia" w:hAnsi="宋体"/>
          <w:sz w:val="30"/>
          <w:szCs w:val="30"/>
        </w:rPr>
        <w:t>续谱暨家族基金理事会 hans190723；</w:t>
      </w:r>
      <w:bookmarkStart w:id="0" w:name="_GoBack"/>
      <w:bookmarkEnd w:id="0"/>
      <w:r>
        <w:rPr>
          <w:rFonts w:hint="eastAsia" w:hAnsi="宋体"/>
          <w:sz w:val="30"/>
          <w:szCs w:val="30"/>
        </w:rPr>
        <w:t>抖音号</w:t>
      </w:r>
      <w:r>
        <w:rPr>
          <w:rFonts w:hint="eastAsia" w:hAnsi="宋体"/>
          <w:sz w:val="30"/>
          <w:szCs w:val="30"/>
          <w:lang w:eastAsia="zh-CN"/>
        </w:rPr>
        <w:t>：</w:t>
      </w:r>
      <w:r>
        <w:rPr>
          <w:rFonts w:hint="eastAsia" w:hAnsi="宋体"/>
          <w:sz w:val="30"/>
          <w:szCs w:val="30"/>
        </w:rPr>
        <w:t>72924163051</w:t>
      </w:r>
      <w:r>
        <w:rPr>
          <w:rFonts w:hint="eastAsia" w:hAnsi="宋体"/>
          <w:sz w:val="30"/>
          <w:szCs w:val="30"/>
          <w:lang w:eastAsia="zh-CN"/>
        </w:rPr>
        <w:t>，</w:t>
      </w:r>
      <w:r>
        <w:rPr>
          <w:rFonts w:hint="eastAsia" w:hAnsi="宋体"/>
          <w:sz w:val="30"/>
          <w:szCs w:val="30"/>
        </w:rPr>
        <w:t>联系人韩松，联系电话：16621536212</w:t>
      </w:r>
      <w:r>
        <w:rPr>
          <w:rFonts w:hint="eastAsia" w:hAnsi="宋体"/>
          <w:sz w:val="30"/>
          <w:szCs w:val="30"/>
          <w:lang w:eastAsia="zh-CN"/>
        </w:rPr>
        <w:t>，</w:t>
      </w:r>
      <w:r>
        <w:rPr>
          <w:rFonts w:hint="eastAsia" w:hAnsi="宋体"/>
          <w:sz w:val="30"/>
          <w:szCs w:val="30"/>
          <w:lang w:val="en-US" w:eastAsia="zh-CN"/>
        </w:rPr>
        <w:t>以后</w:t>
      </w:r>
      <w:r>
        <w:rPr>
          <w:rFonts w:hint="eastAsia" w:hAnsi="宋体"/>
          <w:sz w:val="30"/>
          <w:szCs w:val="30"/>
        </w:rPr>
        <w:t>新出生的韩氏族人可通过网站或微信申报人口信息，由管理员统一登记录入，每年更新一次。更新后的电子族谱将同步上线网站，供族人查阅、下载，实现宗族血脉的数字化、动态化传承。</w:t>
      </w:r>
    </w:p>
    <w:p w14:paraId="3B21E7CD">
      <w:pPr>
        <w:widowControl/>
        <w:ind w:firstLine="600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愿续修家谱成为宗族永恒之惯例，坚守三十年之期，不负祖训，不负先贤，让盐淮韩氏血脉代代相续，亲情永续绵长。</w:t>
      </w:r>
    </w:p>
    <w:p w14:paraId="1A31A974">
      <w:pPr>
        <w:widowControl/>
        <w:ind w:firstLine="4200" w:firstLineChars="14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 xml:space="preserve"> </w:t>
      </w:r>
    </w:p>
    <w:p w14:paraId="72EEE950">
      <w:pPr>
        <w:widowControl/>
        <w:ind w:firstLine="4200" w:firstLineChars="1400"/>
        <w:rPr>
          <w:rFonts w:hint="eastAsia" w:hAnsi="宋体"/>
          <w:sz w:val="30"/>
          <w:szCs w:val="30"/>
        </w:rPr>
      </w:pPr>
    </w:p>
    <w:p w14:paraId="3ACC3B00">
      <w:pPr>
        <w:widowControl/>
        <w:ind w:firstLine="4200" w:firstLineChars="1400"/>
        <w:rPr>
          <w:rFonts w:hint="eastAsia" w:hAnsi="宋体"/>
          <w:sz w:val="30"/>
          <w:szCs w:val="30"/>
        </w:rPr>
      </w:pPr>
    </w:p>
    <w:p w14:paraId="776F767C">
      <w:pPr>
        <w:widowControl/>
        <w:ind w:firstLine="4200" w:firstLineChars="1400"/>
        <w:rPr>
          <w:rFonts w:hint="eastAsia" w:hAnsi="宋体"/>
          <w:sz w:val="30"/>
          <w:szCs w:val="30"/>
        </w:rPr>
      </w:pPr>
    </w:p>
    <w:p w14:paraId="63103750">
      <w:pPr>
        <w:widowControl/>
        <w:ind w:firstLine="6000" w:firstLineChars="20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盐淮韩氏续谱理事会</w:t>
      </w:r>
    </w:p>
    <w:p w14:paraId="64C2D6CB">
      <w:pPr>
        <w:widowControl/>
        <w:ind w:firstLine="6000" w:firstLineChars="20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主编：韩松</w:t>
      </w:r>
    </w:p>
    <w:p w14:paraId="39A2679A">
      <w:pPr>
        <w:widowControl/>
        <w:ind w:firstLine="6000" w:firstLineChars="20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2026年2月9日</w:t>
      </w:r>
    </w:p>
    <w:p w14:paraId="02388B4D">
      <w:pPr>
        <w:widowControl/>
        <w:jc w:val="both"/>
        <w:rPr>
          <w:rFonts w:hint="default" w:hAnsi="宋体" w:eastAsia="宋体"/>
          <w:sz w:val="30"/>
          <w:szCs w:val="30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A9"/>
    <w:rsid w:val="003B17B4"/>
    <w:rsid w:val="005A7CC6"/>
    <w:rsid w:val="008E2E45"/>
    <w:rsid w:val="00D411A9"/>
    <w:rsid w:val="1A2B12E6"/>
    <w:rsid w:val="252B1E30"/>
    <w:rsid w:val="25997B70"/>
    <w:rsid w:val="26F6750C"/>
    <w:rsid w:val="2A235D45"/>
    <w:rsid w:val="2ABD43F8"/>
    <w:rsid w:val="30AA08EF"/>
    <w:rsid w:val="3B150376"/>
    <w:rsid w:val="3E6E0CDB"/>
    <w:rsid w:val="4F782D52"/>
    <w:rsid w:val="4F8E7407"/>
    <w:rsid w:val="52B46092"/>
    <w:rsid w:val="55C963B5"/>
    <w:rsid w:val="55FE4D52"/>
    <w:rsid w:val="5C473E4D"/>
    <w:rsid w:val="5EDF29BC"/>
    <w:rsid w:val="620107FD"/>
    <w:rsid w:val="682F6E66"/>
    <w:rsid w:val="68AE137F"/>
    <w:rsid w:val="6A68484C"/>
    <w:rsid w:val="6E5B240A"/>
    <w:rsid w:val="6EE74ECE"/>
    <w:rsid w:val="7554282D"/>
    <w:rsid w:val="764A1BF7"/>
    <w:rsid w:val="7BEC3136"/>
    <w:rsid w:val="7EB71D59"/>
    <w:rsid w:val="7F0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等线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hAnsiTheme="minorHAnsi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hAnsiTheme="minorHAnsi" w:cstheme="minorBidi"/>
      <w:szCs w:val="22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hAnsiTheme="minorHAnsi" w:cstheme="minorBidi"/>
      <w:i/>
      <w:iCs/>
      <w:color w:val="104862" w:themeColor="accent1" w:themeShade="BF"/>
      <w:szCs w:val="22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日期 字符"/>
    <w:basedOn w:val="15"/>
    <w:link w:val="11"/>
    <w:semiHidden/>
    <w:qFormat/>
    <w:uiPriority w:val="99"/>
    <w:rPr>
      <w:rFonts w:hAnsi="等线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1222</Words>
  <Characters>1281</Characters>
  <Lines>6</Lines>
  <Paragraphs>1</Paragraphs>
  <TotalTime>101</TotalTime>
  <ScaleCrop>false</ScaleCrop>
  <LinksUpToDate>false</LinksUpToDate>
  <CharactersWithSpaces>1283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2026-02-26T09:03:00Z</dcterms:created>
  <dc:creator>爱 玛家</dc:creator>
  <cp:lastModifiedBy>amjyzhs</cp:lastModifiedBy>
  <cp:lastPrinted>2026-04-28T02:39:00Z</cp:lastPrinted>
  <dcterms:modified xsi:type="dcterms:W3CDTF">2026-05-07T02:18:38Z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eyJoZGlkIjoiNjg2MzAyZmZjM2M4MDgxMjEzMjgzZDQ1MTNhZTA5NDgifQ==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1A7E621870D548A3972B82DEBC25ABCA_13</vt:lpwstr>
  </property>
</Properties>
</file>